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22" w:rsidRPr="00E46F87" w:rsidRDefault="000B2C22" w:rsidP="000B2C22">
      <w:pPr>
        <w:shd w:val="clear" w:color="auto" w:fill="F5F9E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C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соответствие с </w:t>
      </w:r>
      <w:r w:rsidRPr="000B2C22">
        <w:rPr>
          <w:rFonts w:ascii="Times New Roman" w:hAnsi="Times New Roman" w:cs="Times New Roman"/>
          <w:b/>
          <w:sz w:val="20"/>
          <w:szCs w:val="20"/>
        </w:rPr>
        <w:t>Постановление</w:t>
      </w:r>
      <w:r w:rsidR="000204E2">
        <w:rPr>
          <w:rFonts w:ascii="Times New Roman" w:hAnsi="Times New Roman" w:cs="Times New Roman"/>
          <w:b/>
          <w:sz w:val="20"/>
          <w:szCs w:val="20"/>
        </w:rPr>
        <w:t>м</w:t>
      </w:r>
      <w:r w:rsidRPr="000B2C22">
        <w:rPr>
          <w:rFonts w:ascii="Times New Roman" w:hAnsi="Times New Roman" w:cs="Times New Roman"/>
          <w:b/>
          <w:sz w:val="20"/>
          <w:szCs w:val="20"/>
        </w:rPr>
        <w:t xml:space="preserve"> Правительства РФ от 25.04.2012 N 390 (ред. от 07.03.2019)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B2C22">
        <w:rPr>
          <w:rFonts w:ascii="Times New Roman" w:hAnsi="Times New Roman" w:cs="Times New Roman"/>
          <w:b/>
          <w:sz w:val="20"/>
          <w:szCs w:val="20"/>
        </w:rPr>
        <w:t>О противопожарном режиме</w:t>
      </w:r>
      <w:r>
        <w:rPr>
          <w:rFonts w:ascii="Times New Roman" w:hAnsi="Times New Roman" w:cs="Times New Roman"/>
          <w:b/>
          <w:sz w:val="20"/>
          <w:szCs w:val="20"/>
        </w:rPr>
        <w:t xml:space="preserve">» в период уборки </w:t>
      </w:r>
      <w:r w:rsidRPr="000B2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урожая зерновых и заготовки грубых кормов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необходимо соблюдать следующие меры: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До начала полевых работ все задействованные в них лица должны пройти противопожарный инструктаж, о соблюдении требований пожарной безопасности.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Необходимо соблюдать нормы наличия средств пожаротушения и содержать средства пожаротушения в готовности, обеспечивающей возможность их немедленного использования.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Временные полевые станы необходимо располагать не ближе 100 м от хлебных массивов, токов, лесных массивов и т.п. Площадки полевых станов и зернотока опахиваются полосой, шириной не менее 4 м и отводятся оборудованные места для курения с надписями «Место для курения». Курить и производить работы с применением огня в хлебных массивах и вблизи них, а также возле скирд соломы и сена запрещается.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Заправка нефтепродуктами и проведение газо-электросварочных работ в полевых условиях должны осуществляться на специальных площадках, очищенных от сухой травы, горючего мусора и опаханных полосой, шириной не менее 4 м или на пахоте, на расстоянии 100 м от токов, стогов сена и соломы, хлебных массивов и не менее 50 м от строений. Заправка должна производиться только топливозаправщиком при заглушенных двигателях. В ночное время заправка машин топливом запрещается.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Ремонт комбайнов и устранение отказов и неисправностей в период эксплуатации производить вдали от хлебного массива - на расстоянии не менее 30 м, опахав его вокруг полосой не менее 4 м.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Радиаторы двигателей, валы битеров, соломонабивателей, транспортеров и подборщиков, шнеки и другие узлы и детали уборочных машин должны своевременно очищаться от пыли, соломы и зерна.</w:t>
      </w:r>
    </w:p>
    <w:p w:rsidR="00E46F87" w:rsidRPr="00E46F87" w:rsidRDefault="00E46F87" w:rsidP="00E46F87">
      <w:pPr>
        <w:shd w:val="clear" w:color="auto" w:fill="F5F9EA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46F87" w:rsidRPr="00E46F87" w:rsidRDefault="00E46F87" w:rsidP="00E46F87">
      <w:pPr>
        <w:shd w:val="clear" w:color="auto" w:fill="F5F9EA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Запрещается: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тракторов, самоходных шасси и автомобилей без капотов или с открытыми капотами;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применение паяльных ламп для выжигания пыли в радиаторах двигателей;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сжигание стерни, пожнивных остатков и разведение костров на полях;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выжигание травы, сжигание мусора на земельных участках, непосредственно примыкающих к лесам, защитным и озеленительным лесным насаждениям, без согласования с лесхозами и постоянного наблюдения;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оставлять промасленные или пропитанные бензином, керосином или иными горючими веществами материалы (бумагу, ткань, вату и др.) в не предусмотренных специально для этого местах.</w:t>
      </w:r>
    </w:p>
    <w:p w:rsidR="00E46F87" w:rsidRPr="00E46F87" w:rsidRDefault="00E46F87" w:rsidP="00E46F87">
      <w:pPr>
        <w:shd w:val="clear" w:color="auto" w:fill="F5F9E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Меры пожарной безопасности при уборке зерновых и заготовке кормов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Перед созреванием колосовых, хлебные поля в местах их прилегания к лесным массивам, степной полосе, автомобильным и железным дорогам должны быть обкошены и опаханы полосой, шириной не менее 4 м.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непосредственной близости от убираемых хлебных массивов необходимо иметь наготове трактор и плуг на случай пожара.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При эксплуатации уборочных комбайнов и кормоуборчных машин необходимо проверять наличие надежность крепления электропроводов и их защиты в местах возможных механических и тепловых повреждений. Контролировать крепление вращающихся частей во избежание возникновения трения, не допускать перегрева подшипников и своевременно их смазывать. Систематически наблюдать за комбайном, машиной и особенно за их следом, чтобы своевременно обнаружить начало загорания и принять меры к тушению.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Тракторы, работающие с тросовыми волокушами на сволакивании соломы, должны иметь тросы длиной не менее 12 метров (от серьги трактора до волокуши).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 возникновении пожара при уборке урожая необходимо:</w:t>
      </w:r>
    </w:p>
    <w:p w:rsidR="00E46F87" w:rsidRPr="00E46F87" w:rsidRDefault="00E46F87" w:rsidP="00E46F87">
      <w:pPr>
        <w:numPr>
          <w:ilvl w:val="1"/>
          <w:numId w:val="5"/>
        </w:numPr>
        <w:shd w:val="clear" w:color="auto" w:fill="F5F9EA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 хлебных массивах – принять меры к тушению огня имеющимися средствами пожаротушения, а также забрасыванием мест горения землей. Для ограничения распространения огня по хлебному массиву зону горения необходимо опахать. Место опашки надо выбирать с учетом скорости распространения огня и направления ветра.</w:t>
      </w:r>
    </w:p>
    <w:p w:rsidR="00E46F87" w:rsidRPr="00E46F87" w:rsidRDefault="00E46F87" w:rsidP="00E46F87">
      <w:pPr>
        <w:numPr>
          <w:ilvl w:val="1"/>
          <w:numId w:val="5"/>
        </w:numPr>
        <w:shd w:val="clear" w:color="auto" w:fill="F5F9EA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 уборочных агрегатах (комбайны, косилки, тракторы), принять меры к тушению и выводу агрегата из хлебного массива. Солому из соломокопнителя можно выбрасывать только после вывода агрегата из хлебного массива.</w:t>
      </w:r>
    </w:p>
    <w:p w:rsidR="004800C8" w:rsidRPr="000B2C22" w:rsidRDefault="004800C8" w:rsidP="00E46F87">
      <w:pPr>
        <w:rPr>
          <w:rFonts w:ascii="Times New Roman" w:hAnsi="Times New Roman" w:cs="Times New Roman"/>
          <w:sz w:val="20"/>
          <w:szCs w:val="20"/>
        </w:rPr>
      </w:pPr>
    </w:p>
    <w:sectPr w:rsidR="004800C8" w:rsidRPr="000B2C22" w:rsidSect="00D6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EC2"/>
    <w:multiLevelType w:val="multilevel"/>
    <w:tmpl w:val="4B0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638"/>
    <w:multiLevelType w:val="hybridMultilevel"/>
    <w:tmpl w:val="DA50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0F74"/>
    <w:multiLevelType w:val="hybridMultilevel"/>
    <w:tmpl w:val="9E7C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29F2"/>
    <w:multiLevelType w:val="multilevel"/>
    <w:tmpl w:val="AAE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51E1C"/>
    <w:multiLevelType w:val="multilevel"/>
    <w:tmpl w:val="9F4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E5D38"/>
    <w:rsid w:val="000204E2"/>
    <w:rsid w:val="000B2C22"/>
    <w:rsid w:val="000B4ECA"/>
    <w:rsid w:val="000F2B18"/>
    <w:rsid w:val="002E5D38"/>
    <w:rsid w:val="002F528D"/>
    <w:rsid w:val="004800C8"/>
    <w:rsid w:val="005D7F84"/>
    <w:rsid w:val="005F52F4"/>
    <w:rsid w:val="00606314"/>
    <w:rsid w:val="006652F4"/>
    <w:rsid w:val="00696A6D"/>
    <w:rsid w:val="008220B7"/>
    <w:rsid w:val="0084501D"/>
    <w:rsid w:val="00A34D93"/>
    <w:rsid w:val="00B6414D"/>
    <w:rsid w:val="00C1056D"/>
    <w:rsid w:val="00C4337F"/>
    <w:rsid w:val="00CC7886"/>
    <w:rsid w:val="00D66B21"/>
    <w:rsid w:val="00E46F87"/>
    <w:rsid w:val="00F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6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admart17</cp:lastModifiedBy>
  <cp:revision>2</cp:revision>
  <dcterms:created xsi:type="dcterms:W3CDTF">2019-07-18T04:18:00Z</dcterms:created>
  <dcterms:modified xsi:type="dcterms:W3CDTF">2019-07-18T04:18:00Z</dcterms:modified>
</cp:coreProperties>
</file>