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4D" w:rsidRPr="007E354D" w:rsidRDefault="007E354D" w:rsidP="007E354D">
      <w:pPr>
        <w:rPr>
          <w:sz w:val="32"/>
          <w:szCs w:val="32"/>
          <w:u w:val="single"/>
        </w:rPr>
      </w:pPr>
      <w:r w:rsidRPr="007E354D">
        <w:rPr>
          <w:sz w:val="32"/>
          <w:szCs w:val="32"/>
          <w:u w:val="single"/>
        </w:rPr>
        <w:t>Безопасность пр</w:t>
      </w:r>
      <w:r w:rsidRPr="007E354D">
        <w:rPr>
          <w:sz w:val="32"/>
          <w:szCs w:val="32"/>
          <w:u w:val="single"/>
        </w:rPr>
        <w:t>и купании в проруби на Крещение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 ЗАПРЕЩАЕТСЯ: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купание без представителей служб спасения и медицинских работников;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купание детей без присмотра родителей или взрослых;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нырять в воду непосредственно со льда;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загрязнять и засорять купель;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распивать спиртные напитки, купаться в состоянии алкогольного опьянения;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приводить с собой собак и других животных;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оставлять на льду, в раздевальнях бумагу, стекло и другой мусор;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подавать крики ложной тревоги;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подъезжать к купели на автотранспорте;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рядом с прорубью на льду одновременно не должно находиться более 20 человек;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 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>СОБЛЮДА</w:t>
      </w:r>
      <w:r w:rsidRPr="007E354D">
        <w:rPr>
          <w:sz w:val="28"/>
          <w:szCs w:val="28"/>
        </w:rPr>
        <w:t>ЙТЕ СЛЕДУЮЩИЕ ПРАВИЛА: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 Перед купанием в проруби необходимо разогреться, сделав разминку, пробежку.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К проруби необходимо подходить в удобной, нескользкой и легкоснимаемой обуви. Возможно использование специальных резиновых тапочек, которые также защищают ноги от острых камней и соли, а также не дадут скользить на льду. Идя к проруби, помните, что дорожка может быть скользкой. Идите медленно.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Окунаться лучше всего по шею, не замочив голову, чтобы избежать рефлекторного сужения сосудов головного мозга; Никогда не ныряйте в прорубь вперед головой. Прыжки в воду и погружение в воду с головой не рекомендуются, так как это увеличивает потерю температуры и может привести шоку от холода.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lastRenderedPageBreak/>
        <w:t>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Не находиться в проруби более 1 минуты во избежание общего переохлаждения организма.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При опускании на дно в небольшой проруби опасность состоит еще и в том, что не все умеют опускаться вертикально. Многие опускаются под углом, смещаясь в сторону кромки льда. При глубине 4 м. смещение от начальной точки может достигнуть 1-1,5 м. При всплытии с закрытыми глазами в малой проруби можно «промахнуться» и удариться головой об лед.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Если с вами ребенок, слетите за ним во время его погружения в прорубь. Испугавшийся ребенок может легко забыть, что он умеет плавать.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Выйти из проруби не так просто. При выходе не держитесь непосредственно за поручни, используйте сухое полотенце, горсть снега с бровки проруби, можно зачерпнуть в пригоршни больше воды </w:t>
      </w:r>
      <w:proofErr w:type="gramStart"/>
      <w:r w:rsidRPr="007E354D">
        <w:rPr>
          <w:sz w:val="28"/>
          <w:szCs w:val="28"/>
        </w:rPr>
        <w:t>и</w:t>
      </w:r>
      <w:proofErr w:type="gramEnd"/>
      <w:r w:rsidRPr="007E354D">
        <w:rPr>
          <w:sz w:val="28"/>
          <w:szCs w:val="28"/>
        </w:rPr>
        <w:t xml:space="preserve"> опершись о поручни, быстро и энергично подняться. </w:t>
      </w:r>
    </w:p>
    <w:p w:rsidR="007E354D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 xml:space="preserve">Вылезать в вертикальном положении трудно и опасно. Сорвавшись, можно уйти под лед. Необходима страховка и взаимопомощь. </w:t>
      </w:r>
    </w:p>
    <w:p w:rsidR="00D0365F" w:rsidRPr="007E354D" w:rsidRDefault="007E354D" w:rsidP="007E354D">
      <w:pPr>
        <w:jc w:val="both"/>
        <w:rPr>
          <w:sz w:val="28"/>
          <w:szCs w:val="28"/>
        </w:rPr>
      </w:pPr>
      <w:r w:rsidRPr="007E354D">
        <w:rPr>
          <w:sz w:val="28"/>
          <w:szCs w:val="28"/>
        </w:rPr>
        <w:t>После купания (окунания) разотрите себя и ребенка махровым полотенцем и наденьте сухую одежду;  необходимо выпить горячий чай.</w:t>
      </w:r>
    </w:p>
    <w:p w:rsidR="007E354D" w:rsidRDefault="007E354D" w:rsidP="007E354D">
      <w:pPr>
        <w:rPr>
          <w:sz w:val="28"/>
          <w:szCs w:val="28"/>
        </w:rPr>
      </w:pPr>
    </w:p>
    <w:p w:rsidR="007E354D" w:rsidRDefault="007E354D" w:rsidP="007E354D">
      <w:pPr>
        <w:rPr>
          <w:sz w:val="28"/>
          <w:szCs w:val="28"/>
        </w:rPr>
      </w:pPr>
    </w:p>
    <w:p w:rsidR="007E354D" w:rsidRDefault="007E354D" w:rsidP="007E354D">
      <w:pPr>
        <w:rPr>
          <w:sz w:val="28"/>
          <w:szCs w:val="28"/>
        </w:rPr>
      </w:pPr>
    </w:p>
    <w:p w:rsidR="007E354D" w:rsidRPr="007E354D" w:rsidRDefault="007E354D" w:rsidP="007E354D">
      <w:pPr>
        <w:rPr>
          <w:sz w:val="28"/>
          <w:szCs w:val="28"/>
        </w:rPr>
      </w:pPr>
      <w:bookmarkStart w:id="0" w:name="_GoBack"/>
      <w:bookmarkEnd w:id="0"/>
    </w:p>
    <w:p w:rsidR="007E354D" w:rsidRPr="007E354D" w:rsidRDefault="007E354D" w:rsidP="007E354D">
      <w:pPr>
        <w:rPr>
          <w:sz w:val="28"/>
          <w:szCs w:val="28"/>
          <w:u w:val="single"/>
        </w:rPr>
      </w:pPr>
      <w:r w:rsidRPr="007E354D">
        <w:rPr>
          <w:sz w:val="28"/>
          <w:szCs w:val="28"/>
          <w:u w:val="single"/>
        </w:rPr>
        <w:t xml:space="preserve">ОНД и </w:t>
      </w:r>
      <w:proofErr w:type="gramStart"/>
      <w:r w:rsidRPr="007E354D">
        <w:rPr>
          <w:sz w:val="28"/>
          <w:szCs w:val="28"/>
          <w:u w:val="single"/>
        </w:rPr>
        <w:t>ПР</w:t>
      </w:r>
      <w:proofErr w:type="gramEnd"/>
      <w:r w:rsidRPr="007E354D">
        <w:rPr>
          <w:sz w:val="28"/>
          <w:szCs w:val="28"/>
          <w:u w:val="single"/>
        </w:rPr>
        <w:t xml:space="preserve"> по г. Курчатову, Курчатовскому и Октябрьскому районам</w:t>
      </w:r>
    </w:p>
    <w:sectPr w:rsidR="007E354D" w:rsidRPr="007E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4D"/>
    <w:rsid w:val="007E354D"/>
    <w:rsid w:val="00D0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2207</Characters>
  <Application>Microsoft Office Word</Application>
  <DocSecurity>0</DocSecurity>
  <Lines>18</Lines>
  <Paragraphs>5</Paragraphs>
  <ScaleCrop>false</ScaleCrop>
  <Company>Central Bank of Russian Federation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2022-01-11T11:19:00Z</dcterms:created>
  <dcterms:modified xsi:type="dcterms:W3CDTF">2022-01-11T11:22:00Z</dcterms:modified>
</cp:coreProperties>
</file>