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381" w:rsidRPr="006672F9" w:rsidRDefault="00600381" w:rsidP="001057BC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672F9">
        <w:rPr>
          <w:rFonts w:ascii="Times New Roman" w:hAnsi="Times New Roman" w:cs="Times New Roman"/>
          <w:sz w:val="24"/>
          <w:szCs w:val="24"/>
        </w:rPr>
        <w:t>Сведения,</w:t>
      </w:r>
    </w:p>
    <w:p w:rsidR="00600381" w:rsidRPr="006672F9" w:rsidRDefault="00600381" w:rsidP="00600381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672F9">
        <w:rPr>
          <w:rFonts w:ascii="Times New Roman" w:hAnsi="Times New Roman" w:cs="Times New Roman"/>
          <w:sz w:val="24"/>
          <w:szCs w:val="24"/>
        </w:rPr>
        <w:t>используемые для расчета показателей качества финансового</w:t>
      </w:r>
      <w:proofErr w:type="gramEnd"/>
    </w:p>
    <w:p w:rsidR="00600381" w:rsidRPr="006672F9" w:rsidRDefault="00600381" w:rsidP="00600381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672F9">
        <w:rPr>
          <w:rFonts w:ascii="Times New Roman" w:hAnsi="Times New Roman" w:cs="Times New Roman"/>
          <w:sz w:val="24"/>
          <w:szCs w:val="24"/>
        </w:rPr>
        <w:t>менеджмента, осуществляемого главными администраторами</w:t>
      </w:r>
    </w:p>
    <w:p w:rsidR="00600381" w:rsidRPr="006672F9" w:rsidRDefault="00600381" w:rsidP="00600381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672F9">
        <w:rPr>
          <w:rFonts w:ascii="Times New Roman" w:hAnsi="Times New Roman" w:cs="Times New Roman"/>
          <w:sz w:val="24"/>
          <w:szCs w:val="24"/>
        </w:rPr>
        <w:t>бюджетных средств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Артюховского сельсовета</w:t>
      </w:r>
      <w:r w:rsidRPr="006672F9">
        <w:rPr>
          <w:rFonts w:ascii="Times New Roman" w:hAnsi="Times New Roman" w:cs="Times New Roman"/>
          <w:sz w:val="24"/>
          <w:szCs w:val="24"/>
        </w:rPr>
        <w:t xml:space="preserve"> Октябрьского района Курской области</w:t>
      </w:r>
    </w:p>
    <w:p w:rsidR="00600381" w:rsidRPr="006672F9" w:rsidRDefault="00600381" w:rsidP="00600381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672F9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600381" w:rsidRPr="006672F9" w:rsidRDefault="00600381" w:rsidP="00600381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672F9">
        <w:rPr>
          <w:rFonts w:ascii="Times New Roman" w:hAnsi="Times New Roman" w:cs="Times New Roman"/>
          <w:sz w:val="24"/>
          <w:szCs w:val="24"/>
        </w:rPr>
        <w:t>наименование ГАБС Октябрьского района Курской области</w:t>
      </w:r>
    </w:p>
    <w:p w:rsidR="00600381" w:rsidRDefault="00600381" w:rsidP="006003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00381" w:rsidRPr="006672F9" w:rsidRDefault="00600381" w:rsidP="006003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72F9">
        <w:rPr>
          <w:rFonts w:ascii="Times New Roman" w:hAnsi="Times New Roman" w:cs="Times New Roman"/>
          <w:sz w:val="24"/>
          <w:szCs w:val="24"/>
        </w:rPr>
        <w:t>Периодичность: годовая на</w:t>
      </w:r>
      <w:r w:rsidR="001057BC">
        <w:rPr>
          <w:rFonts w:ascii="Times New Roman" w:hAnsi="Times New Roman" w:cs="Times New Roman"/>
          <w:sz w:val="24"/>
          <w:szCs w:val="24"/>
        </w:rPr>
        <w:t xml:space="preserve"> 01.01.</w:t>
      </w:r>
      <w:r w:rsidRPr="006672F9">
        <w:rPr>
          <w:rFonts w:ascii="Times New Roman" w:hAnsi="Times New Roman" w:cs="Times New Roman"/>
          <w:sz w:val="24"/>
          <w:szCs w:val="24"/>
        </w:rPr>
        <w:t>20</w:t>
      </w:r>
      <w:r w:rsidR="006A6806" w:rsidRPr="00B16F67">
        <w:rPr>
          <w:rFonts w:ascii="Times New Roman" w:hAnsi="Times New Roman" w:cs="Times New Roman"/>
          <w:sz w:val="24"/>
          <w:szCs w:val="24"/>
        </w:rPr>
        <w:t>2</w:t>
      </w:r>
      <w:r w:rsidR="004C391D">
        <w:rPr>
          <w:rFonts w:ascii="Times New Roman" w:hAnsi="Times New Roman" w:cs="Times New Roman"/>
          <w:sz w:val="24"/>
          <w:szCs w:val="24"/>
        </w:rPr>
        <w:t>4</w:t>
      </w:r>
      <w:r w:rsidRPr="006672F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00381" w:rsidRPr="006672F9" w:rsidRDefault="00600381" w:rsidP="006003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72F9">
        <w:rPr>
          <w:rFonts w:ascii="Times New Roman" w:hAnsi="Times New Roman" w:cs="Times New Roman"/>
          <w:sz w:val="24"/>
          <w:szCs w:val="24"/>
        </w:rPr>
        <w:t xml:space="preserve">Наличие (отсутствие) муниципальных учреждений </w:t>
      </w:r>
      <w:r w:rsidR="006A6806" w:rsidRPr="006A6806">
        <w:rPr>
          <w:rFonts w:ascii="Times New Roman" w:hAnsi="Times New Roman" w:cs="Times New Roman"/>
          <w:sz w:val="24"/>
          <w:szCs w:val="24"/>
        </w:rPr>
        <w:t>1</w:t>
      </w:r>
      <w:r w:rsidR="001057BC">
        <w:rPr>
          <w:rFonts w:ascii="Times New Roman" w:hAnsi="Times New Roman" w:cs="Times New Roman"/>
          <w:sz w:val="24"/>
          <w:szCs w:val="24"/>
        </w:rPr>
        <w:t xml:space="preserve"> </w:t>
      </w:r>
      <w:r w:rsidRPr="006672F9">
        <w:rPr>
          <w:rFonts w:ascii="Times New Roman" w:hAnsi="Times New Roman" w:cs="Times New Roman"/>
          <w:sz w:val="24"/>
          <w:szCs w:val="24"/>
        </w:rPr>
        <w:t xml:space="preserve">(количество), в том числе: казенных </w:t>
      </w:r>
      <w:r w:rsidR="006A6806" w:rsidRPr="006A6806">
        <w:rPr>
          <w:rFonts w:ascii="Times New Roman" w:hAnsi="Times New Roman" w:cs="Times New Roman"/>
          <w:sz w:val="24"/>
          <w:szCs w:val="24"/>
        </w:rPr>
        <w:t>1</w:t>
      </w:r>
      <w:r w:rsidRPr="006672F9">
        <w:rPr>
          <w:rFonts w:ascii="Times New Roman" w:hAnsi="Times New Roman" w:cs="Times New Roman"/>
          <w:sz w:val="24"/>
          <w:szCs w:val="24"/>
        </w:rPr>
        <w:t xml:space="preserve"> (количество),</w:t>
      </w:r>
    </w:p>
    <w:p w:rsidR="00600381" w:rsidRPr="006672F9" w:rsidRDefault="00600381" w:rsidP="006003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72F9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  <w:r w:rsidRPr="006672F9">
        <w:rPr>
          <w:rFonts w:ascii="Times New Roman" w:hAnsi="Times New Roman" w:cs="Times New Roman"/>
          <w:sz w:val="24"/>
          <w:szCs w:val="24"/>
        </w:rPr>
        <w:t xml:space="preserve"> </w:t>
      </w:r>
      <w:r w:rsidR="006A6806" w:rsidRPr="00B16F67">
        <w:rPr>
          <w:rFonts w:ascii="Times New Roman" w:hAnsi="Times New Roman" w:cs="Times New Roman"/>
          <w:sz w:val="24"/>
          <w:szCs w:val="24"/>
        </w:rPr>
        <w:t>0</w:t>
      </w:r>
      <w:r w:rsidRPr="006672F9">
        <w:rPr>
          <w:rFonts w:ascii="Times New Roman" w:hAnsi="Times New Roman" w:cs="Times New Roman"/>
          <w:sz w:val="24"/>
          <w:szCs w:val="24"/>
        </w:rPr>
        <w:t xml:space="preserve"> (количество),</w:t>
      </w:r>
    </w:p>
    <w:p w:rsidR="00600381" w:rsidRPr="006672F9" w:rsidRDefault="00600381" w:rsidP="006003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72F9">
        <w:rPr>
          <w:rFonts w:ascii="Times New Roman" w:hAnsi="Times New Roman" w:cs="Times New Roman"/>
          <w:sz w:val="24"/>
          <w:szCs w:val="24"/>
        </w:rPr>
        <w:t>автономных</w:t>
      </w:r>
      <w:proofErr w:type="gramEnd"/>
      <w:r w:rsidRPr="006672F9">
        <w:rPr>
          <w:rFonts w:ascii="Times New Roman" w:hAnsi="Times New Roman" w:cs="Times New Roman"/>
          <w:sz w:val="24"/>
          <w:szCs w:val="24"/>
        </w:rPr>
        <w:t xml:space="preserve"> </w:t>
      </w:r>
      <w:r w:rsidR="006A6806" w:rsidRPr="00B16F67">
        <w:rPr>
          <w:rFonts w:ascii="Times New Roman" w:hAnsi="Times New Roman" w:cs="Times New Roman"/>
          <w:sz w:val="24"/>
          <w:szCs w:val="24"/>
        </w:rPr>
        <w:t>0</w:t>
      </w:r>
      <w:r w:rsidRPr="006672F9">
        <w:rPr>
          <w:rFonts w:ascii="Times New Roman" w:hAnsi="Times New Roman" w:cs="Times New Roman"/>
          <w:sz w:val="24"/>
          <w:szCs w:val="24"/>
        </w:rPr>
        <w:t>_ (количество).</w:t>
      </w:r>
    </w:p>
    <w:p w:rsidR="00600381" w:rsidRDefault="00600381" w:rsidP="0060038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00381" w:rsidRDefault="00600381" w:rsidP="0060038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00381" w:rsidRPr="006672F9" w:rsidRDefault="00600381" w:rsidP="0060038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672F9">
        <w:rPr>
          <w:rFonts w:ascii="Times New Roman" w:hAnsi="Times New Roman" w:cs="Times New Roman"/>
          <w:sz w:val="24"/>
          <w:szCs w:val="24"/>
        </w:rPr>
        <w:t>1. Финансовое планирование</w:t>
      </w:r>
    </w:p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441"/>
      <w:bookmarkEnd w:id="0"/>
    </w:p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2F9">
        <w:rPr>
          <w:rFonts w:ascii="Times New Roman" w:hAnsi="Times New Roman" w:cs="Times New Roman"/>
          <w:sz w:val="24"/>
          <w:szCs w:val="24"/>
        </w:rPr>
        <w:t>1.1. Полнота информации о расходных обязательствах:</w:t>
      </w:r>
    </w:p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3"/>
        <w:gridCol w:w="3402"/>
        <w:gridCol w:w="3010"/>
      </w:tblGrid>
      <w:tr w:rsidR="00600381" w:rsidRPr="006672F9" w:rsidTr="0023535E">
        <w:tc>
          <w:tcPr>
            <w:tcW w:w="3323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Количество расходных обязательств ГАБС на очередной финансовый год, для которых не указано хотя бы одно из полей &lt;*&gt; (штук)</w:t>
            </w:r>
          </w:p>
        </w:tc>
        <w:tc>
          <w:tcPr>
            <w:tcW w:w="3402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Общее количество расходных обязательств ГАБС, подлежащих исполнению в отчетном финансовом году (штук)</w:t>
            </w:r>
          </w:p>
        </w:tc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Показатель: полнота информации о расходных обязательствах (</w:t>
            </w:r>
            <w:proofErr w:type="gram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gram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), %.</w:t>
            </w:r>
          </w:p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(100 </w:t>
            </w:r>
            <w:proofErr w:type="spell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 (гр</w:t>
            </w:r>
            <w:proofErr w:type="gram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 / гр2))</w:t>
            </w:r>
          </w:p>
        </w:tc>
      </w:tr>
      <w:tr w:rsidR="00600381" w:rsidRPr="006672F9" w:rsidTr="0023535E">
        <w:tc>
          <w:tcPr>
            <w:tcW w:w="3323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0381" w:rsidRPr="006672F9" w:rsidTr="0023535E">
        <w:tc>
          <w:tcPr>
            <w:tcW w:w="3323" w:type="dxa"/>
          </w:tcPr>
          <w:p w:rsidR="00600381" w:rsidRPr="006672F9" w:rsidRDefault="00B16F67" w:rsidP="00B16F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600381" w:rsidRPr="004E4CA2" w:rsidRDefault="004E4CA2" w:rsidP="00B16F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3010" w:type="dxa"/>
          </w:tcPr>
          <w:p w:rsidR="00600381" w:rsidRPr="006672F9" w:rsidRDefault="00675F4A" w:rsidP="00675F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2F9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600381" w:rsidRPr="00317309" w:rsidRDefault="00600381" w:rsidP="00600381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0"/>
        </w:rPr>
      </w:pPr>
      <w:bookmarkStart w:id="1" w:name="P455"/>
      <w:bookmarkEnd w:id="1"/>
      <w:r w:rsidRPr="00317309">
        <w:rPr>
          <w:rFonts w:ascii="Times New Roman" w:hAnsi="Times New Roman" w:cs="Times New Roman"/>
          <w:sz w:val="20"/>
        </w:rPr>
        <w:t>&lt;*&gt; Информация, используемая при оценке полноты оформления расходных обязательств:</w:t>
      </w:r>
    </w:p>
    <w:p w:rsidR="00600381" w:rsidRPr="00317309" w:rsidRDefault="00600381" w:rsidP="00600381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0"/>
        </w:rPr>
      </w:pPr>
      <w:r w:rsidRPr="00317309">
        <w:rPr>
          <w:rFonts w:ascii="Times New Roman" w:hAnsi="Times New Roman" w:cs="Times New Roman"/>
          <w:sz w:val="20"/>
        </w:rPr>
        <w:t>реквизиты;</w:t>
      </w:r>
    </w:p>
    <w:p w:rsidR="00600381" w:rsidRPr="00317309" w:rsidRDefault="00600381" w:rsidP="00600381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0"/>
        </w:rPr>
      </w:pPr>
      <w:r w:rsidRPr="00317309">
        <w:rPr>
          <w:rFonts w:ascii="Times New Roman" w:hAnsi="Times New Roman" w:cs="Times New Roman"/>
          <w:sz w:val="20"/>
        </w:rPr>
        <w:t>срок действия нормативного правового акта, являющегося основанием для возникновения расходного обязательства;</w:t>
      </w:r>
    </w:p>
    <w:p w:rsidR="00600381" w:rsidRPr="00317309" w:rsidRDefault="00600381" w:rsidP="00600381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0"/>
        </w:rPr>
      </w:pPr>
      <w:r w:rsidRPr="00317309">
        <w:rPr>
          <w:rFonts w:ascii="Times New Roman" w:hAnsi="Times New Roman" w:cs="Times New Roman"/>
          <w:sz w:val="20"/>
        </w:rPr>
        <w:t>коды классификации расходов, по которым предусмотрены ассигнования на исполнение расходного обязательства.</w:t>
      </w:r>
    </w:p>
    <w:p w:rsidR="00600381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59"/>
      <w:bookmarkEnd w:id="2"/>
    </w:p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2F9">
        <w:rPr>
          <w:rFonts w:ascii="Times New Roman" w:hAnsi="Times New Roman" w:cs="Times New Roman"/>
          <w:sz w:val="24"/>
          <w:szCs w:val="24"/>
        </w:rPr>
        <w:t>1.2. Доля бюджетных ассигнований, представленных в программном виде:</w:t>
      </w:r>
    </w:p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10"/>
        <w:gridCol w:w="3573"/>
        <w:gridCol w:w="2977"/>
      </w:tblGrid>
      <w:tr w:rsidR="00600381" w:rsidRPr="006672F9" w:rsidTr="0023535E"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 ГАБС, представленных в виде программ (тыс. рублей)</w:t>
            </w:r>
          </w:p>
        </w:tc>
        <w:tc>
          <w:tcPr>
            <w:tcW w:w="3573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 ГАБС в отчетном финансовом году согласно росписи расходов с учетом внесенных в нее изменений (тыс. рублей)</w:t>
            </w:r>
          </w:p>
        </w:tc>
        <w:tc>
          <w:tcPr>
            <w:tcW w:w="2977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Показатель: доля бюджетных ассигнований в программном виде (</w:t>
            </w:r>
            <w:proofErr w:type="spell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Дпр</w:t>
            </w:r>
            <w:proofErr w:type="spell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), %.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(100 </w:t>
            </w:r>
            <w:proofErr w:type="spell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 (гр</w:t>
            </w:r>
            <w:proofErr w:type="gram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 / гр2))</w:t>
            </w:r>
          </w:p>
        </w:tc>
      </w:tr>
      <w:tr w:rsidR="00600381" w:rsidRPr="006672F9" w:rsidTr="0023535E"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3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0381" w:rsidRPr="006672F9" w:rsidTr="0023535E">
        <w:tc>
          <w:tcPr>
            <w:tcW w:w="3010" w:type="dxa"/>
          </w:tcPr>
          <w:p w:rsidR="00600381" w:rsidRPr="006672F9" w:rsidRDefault="00FA66C5" w:rsidP="008B6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6C5">
              <w:rPr>
                <w:rFonts w:ascii="Times New Roman" w:hAnsi="Times New Roman" w:cs="Times New Roman"/>
                <w:sz w:val="24"/>
                <w:szCs w:val="24"/>
              </w:rPr>
              <w:t>1905.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02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73" w:type="dxa"/>
          </w:tcPr>
          <w:p w:rsidR="0080254F" w:rsidRPr="008174D8" w:rsidRDefault="008174D8" w:rsidP="008B6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3196.7</w:t>
            </w:r>
          </w:p>
        </w:tc>
        <w:tc>
          <w:tcPr>
            <w:tcW w:w="2977" w:type="dxa"/>
          </w:tcPr>
          <w:p w:rsidR="00600381" w:rsidRPr="008174D8" w:rsidRDefault="008174D8" w:rsidP="00802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59.6</w:t>
            </w:r>
          </w:p>
        </w:tc>
      </w:tr>
    </w:tbl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0381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00381" w:rsidRPr="006672F9" w:rsidRDefault="00600381" w:rsidP="0060038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" w:name="P473"/>
      <w:bookmarkStart w:id="4" w:name="P486"/>
      <w:bookmarkEnd w:id="3"/>
      <w:bookmarkEnd w:id="4"/>
      <w:r w:rsidRPr="006672F9">
        <w:rPr>
          <w:rFonts w:ascii="Times New Roman" w:hAnsi="Times New Roman" w:cs="Times New Roman"/>
          <w:sz w:val="24"/>
          <w:szCs w:val="24"/>
        </w:rPr>
        <w:t>2. Исполнение бюджета в части расходов</w:t>
      </w:r>
    </w:p>
    <w:p w:rsidR="00600381" w:rsidRPr="006672F9" w:rsidRDefault="00600381" w:rsidP="0060038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2F9">
        <w:rPr>
          <w:rFonts w:ascii="Times New Roman" w:hAnsi="Times New Roman" w:cs="Times New Roman"/>
          <w:sz w:val="24"/>
          <w:szCs w:val="24"/>
        </w:rPr>
        <w:t>2.1. Уровень исполнения расходов за счет межбюджетных трансфертов:</w:t>
      </w:r>
    </w:p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10"/>
        <w:gridCol w:w="3573"/>
        <w:gridCol w:w="3010"/>
      </w:tblGrid>
      <w:tr w:rsidR="00600381" w:rsidRPr="006672F9" w:rsidTr="0023535E"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Кассовое исполнение расходов за счет межбюджетных трансфертов ГАБС за отчетный финансовый год (тыс. рублей)</w:t>
            </w:r>
          </w:p>
        </w:tc>
        <w:tc>
          <w:tcPr>
            <w:tcW w:w="3573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 по межбюджетным трансфертам ГАБС в отчетном финансовом году согласно росписи расходов с учетом внесенных в нее изменений (тыс. рублей)</w:t>
            </w:r>
          </w:p>
        </w:tc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Показатель: Уровень исполнения расходов за счет межбюджетных трансфертов (</w:t>
            </w:r>
            <w:proofErr w:type="spell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Кмбт</w:t>
            </w:r>
            <w:proofErr w:type="spell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), % .</w:t>
            </w:r>
          </w:p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(100 </w:t>
            </w:r>
            <w:proofErr w:type="spell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 (гр</w:t>
            </w:r>
            <w:proofErr w:type="gram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 / гр2))</w:t>
            </w:r>
          </w:p>
        </w:tc>
      </w:tr>
      <w:tr w:rsidR="00600381" w:rsidRPr="006672F9" w:rsidTr="0023535E"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3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0381" w:rsidRPr="006672F9" w:rsidTr="0080254F">
        <w:trPr>
          <w:trHeight w:val="359"/>
        </w:trPr>
        <w:tc>
          <w:tcPr>
            <w:tcW w:w="3010" w:type="dxa"/>
          </w:tcPr>
          <w:p w:rsidR="0080254F" w:rsidRPr="008174D8" w:rsidRDefault="008174D8" w:rsidP="008B6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1286.2</w:t>
            </w:r>
          </w:p>
        </w:tc>
        <w:tc>
          <w:tcPr>
            <w:tcW w:w="3573" w:type="dxa"/>
          </w:tcPr>
          <w:p w:rsidR="008174D8" w:rsidRPr="008174D8" w:rsidRDefault="008174D8" w:rsidP="008174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1386.5</w:t>
            </w:r>
          </w:p>
        </w:tc>
        <w:tc>
          <w:tcPr>
            <w:tcW w:w="3010" w:type="dxa"/>
          </w:tcPr>
          <w:p w:rsidR="00600381" w:rsidRPr="008174D8" w:rsidRDefault="008174D8" w:rsidP="008B6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92.8</w:t>
            </w:r>
          </w:p>
        </w:tc>
      </w:tr>
    </w:tbl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590"/>
      <w:bookmarkEnd w:id="5"/>
    </w:p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2F9">
        <w:rPr>
          <w:rFonts w:ascii="Times New Roman" w:hAnsi="Times New Roman" w:cs="Times New Roman"/>
          <w:sz w:val="24"/>
          <w:szCs w:val="24"/>
        </w:rPr>
        <w:t>2.2. Качество прогнозирования кассовых расходов, кроме муниципальных программ:</w:t>
      </w:r>
    </w:p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10"/>
        <w:gridCol w:w="3573"/>
        <w:gridCol w:w="3010"/>
      </w:tblGrid>
      <w:tr w:rsidR="00600381" w:rsidRPr="006672F9" w:rsidTr="0023535E"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расходов ГАБС, кроме программ, за отчетный период (тыс. рублей)</w:t>
            </w:r>
          </w:p>
        </w:tc>
        <w:tc>
          <w:tcPr>
            <w:tcW w:w="3573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Объем доведенных предельных объемов финансирования ГАБС, кроме программ, в отчетном периоде в соответствии с кассовым планом (тыс. рублей)</w:t>
            </w:r>
          </w:p>
        </w:tc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Показатель: уровень кассового прогнозирования расходов ГАБС, кроме программ (</w:t>
            </w:r>
            <w:proofErr w:type="spellStart"/>
            <w:proofErr w:type="gram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), %.</w:t>
            </w:r>
          </w:p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(100 </w:t>
            </w:r>
            <w:proofErr w:type="spell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 (гр</w:t>
            </w:r>
            <w:proofErr w:type="gram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 / гр2))</w:t>
            </w:r>
          </w:p>
        </w:tc>
      </w:tr>
      <w:tr w:rsidR="00600381" w:rsidRPr="006672F9" w:rsidTr="0023535E"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3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0381" w:rsidRPr="006672F9" w:rsidTr="0023535E">
        <w:tc>
          <w:tcPr>
            <w:tcW w:w="3010" w:type="dxa"/>
          </w:tcPr>
          <w:p w:rsidR="00600381" w:rsidRPr="00FF4D2E" w:rsidRDefault="00FF4D2E" w:rsidP="008B6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1294</w:t>
            </w:r>
          </w:p>
        </w:tc>
        <w:tc>
          <w:tcPr>
            <w:tcW w:w="3573" w:type="dxa"/>
          </w:tcPr>
          <w:p w:rsidR="00600381" w:rsidRPr="006672F9" w:rsidRDefault="00FF4D2E" w:rsidP="00FF4D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1386</w:t>
            </w:r>
            <w:r w:rsidR="008B64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10" w:type="dxa"/>
          </w:tcPr>
          <w:p w:rsidR="00600381" w:rsidRPr="00FF4D2E" w:rsidRDefault="00FF4D2E" w:rsidP="008B6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93.3</w:t>
            </w:r>
          </w:p>
        </w:tc>
      </w:tr>
    </w:tbl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560"/>
      <w:bookmarkEnd w:id="6"/>
      <w:r w:rsidRPr="006672F9">
        <w:rPr>
          <w:rFonts w:ascii="Times New Roman" w:hAnsi="Times New Roman" w:cs="Times New Roman"/>
          <w:sz w:val="24"/>
          <w:szCs w:val="24"/>
        </w:rPr>
        <w:t>2.3. Качество прогнозирования кассовых расходов по программам:</w:t>
      </w:r>
    </w:p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10"/>
        <w:gridCol w:w="3573"/>
        <w:gridCol w:w="3010"/>
      </w:tblGrid>
      <w:tr w:rsidR="00600381" w:rsidRPr="006672F9" w:rsidTr="0023535E"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программ ГАБС за отчетный финансовый год (тыс. рублей)</w:t>
            </w:r>
          </w:p>
        </w:tc>
        <w:tc>
          <w:tcPr>
            <w:tcW w:w="3573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Объем доведенных предельных объемов финансирования ГАБС по программам за отчетный финансовый год в соответствии с кассовым планом (тыс. рублей)</w:t>
            </w:r>
          </w:p>
        </w:tc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Показатель: уровень кассового прогнозирования программ ГАБС (</w:t>
            </w:r>
            <w:proofErr w:type="spell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Пцп</w:t>
            </w:r>
            <w:proofErr w:type="spell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), %.</w:t>
            </w:r>
          </w:p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(100 </w:t>
            </w:r>
            <w:proofErr w:type="spell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 (гр</w:t>
            </w:r>
            <w:proofErr w:type="gram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 / гр2))</w:t>
            </w:r>
          </w:p>
        </w:tc>
      </w:tr>
      <w:tr w:rsidR="00600381" w:rsidRPr="006672F9" w:rsidTr="0023535E"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3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0381" w:rsidRPr="006672F9" w:rsidTr="0023535E">
        <w:tc>
          <w:tcPr>
            <w:tcW w:w="3010" w:type="dxa"/>
          </w:tcPr>
          <w:p w:rsidR="00600381" w:rsidRPr="00FF4D2E" w:rsidRDefault="00FF4D2E" w:rsidP="008B6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1170.7</w:t>
            </w:r>
          </w:p>
        </w:tc>
        <w:tc>
          <w:tcPr>
            <w:tcW w:w="3573" w:type="dxa"/>
          </w:tcPr>
          <w:p w:rsidR="00250195" w:rsidRPr="00FF4D2E" w:rsidRDefault="00250195" w:rsidP="00FF4D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4D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900.2</w:t>
            </w:r>
          </w:p>
        </w:tc>
        <w:tc>
          <w:tcPr>
            <w:tcW w:w="3010" w:type="dxa"/>
          </w:tcPr>
          <w:p w:rsidR="00600381" w:rsidRPr="00FF4D2E" w:rsidRDefault="00FF4D2E" w:rsidP="00FF4D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61.6</w:t>
            </w:r>
          </w:p>
        </w:tc>
      </w:tr>
    </w:tbl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0381" w:rsidRPr="006672F9" w:rsidRDefault="00600381" w:rsidP="0060038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672F9">
        <w:rPr>
          <w:rFonts w:ascii="Times New Roman" w:hAnsi="Times New Roman" w:cs="Times New Roman"/>
          <w:sz w:val="24"/>
          <w:szCs w:val="24"/>
        </w:rPr>
        <w:t>3. Исполнение бюджета в части доходов</w:t>
      </w:r>
    </w:p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624"/>
      <w:bookmarkStart w:id="8" w:name="P648"/>
      <w:bookmarkEnd w:id="7"/>
      <w:bookmarkEnd w:id="8"/>
      <w:r w:rsidRPr="006672F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672F9">
        <w:rPr>
          <w:rFonts w:ascii="Times New Roman" w:hAnsi="Times New Roman" w:cs="Times New Roman"/>
          <w:sz w:val="24"/>
          <w:szCs w:val="24"/>
        </w:rPr>
        <w:t>. Полнота зачисления платежей в бюджет Октябрьского района Курской области по ГАБС, объем невыясненных поступлений:</w:t>
      </w:r>
    </w:p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9"/>
        <w:gridCol w:w="3010"/>
      </w:tblGrid>
      <w:tr w:rsidR="00600381" w:rsidRPr="006672F9" w:rsidTr="0023535E">
        <w:tc>
          <w:tcPr>
            <w:tcW w:w="6299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Сумма поступлений по зачисляемым платежам в бюджет Октябрьского района Курской области, отнесенных на невыясненные поступления за отчетный финансовый год (тыс. рублей)</w:t>
            </w:r>
          </w:p>
        </w:tc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/ отсутствие </w:t>
            </w: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невыясненных поступлений ГРБС </w:t>
            </w:r>
          </w:p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381" w:rsidRPr="006672F9" w:rsidTr="0023535E">
        <w:tc>
          <w:tcPr>
            <w:tcW w:w="6299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0381" w:rsidRPr="006672F9" w:rsidTr="0023535E">
        <w:tc>
          <w:tcPr>
            <w:tcW w:w="6299" w:type="dxa"/>
          </w:tcPr>
          <w:p w:rsidR="00600381" w:rsidRPr="006A6806" w:rsidRDefault="006A6806" w:rsidP="006A68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010" w:type="dxa"/>
          </w:tcPr>
          <w:p w:rsidR="00600381" w:rsidRPr="00D377C6" w:rsidRDefault="00D377C6" w:rsidP="006A68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0381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P662"/>
      <w:bookmarkEnd w:id="9"/>
    </w:p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2F9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6672F9">
        <w:rPr>
          <w:rFonts w:ascii="Times New Roman" w:hAnsi="Times New Roman" w:cs="Times New Roman"/>
          <w:color w:val="000000"/>
          <w:sz w:val="24"/>
          <w:szCs w:val="24"/>
        </w:rPr>
        <w:t>. Отклонение кассового исполнения по доходам</w:t>
      </w:r>
      <w:r w:rsidRPr="006672F9">
        <w:rPr>
          <w:rFonts w:ascii="Times New Roman" w:hAnsi="Times New Roman" w:cs="Times New Roman"/>
          <w:sz w:val="24"/>
          <w:szCs w:val="24"/>
        </w:rPr>
        <w:t xml:space="preserve"> от прогноза по ГАБС:</w:t>
      </w:r>
    </w:p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10"/>
        <w:gridCol w:w="3573"/>
        <w:gridCol w:w="3010"/>
      </w:tblGrid>
      <w:tr w:rsidR="00600381" w:rsidRPr="006672F9" w:rsidTr="0023535E"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по доходам по ГАБС за отчетный финансовый год (тыс. рублей)</w:t>
            </w:r>
          </w:p>
        </w:tc>
        <w:tc>
          <w:tcPr>
            <w:tcW w:w="3573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Уточненный прогноз поступлений доходов для ГАБС за отчетный финансовый год (тыс. рублей)</w:t>
            </w:r>
          </w:p>
        </w:tc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Показатель: отклонение доходов (Од), %.</w:t>
            </w:r>
          </w:p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(100 </w:t>
            </w:r>
            <w:proofErr w:type="spell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 (1 - (гр</w:t>
            </w:r>
            <w:proofErr w:type="gram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 / гр2))</w:t>
            </w:r>
          </w:p>
        </w:tc>
      </w:tr>
      <w:tr w:rsidR="00600381" w:rsidRPr="006672F9" w:rsidTr="0023535E"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3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0381" w:rsidRPr="006672F9" w:rsidTr="0023535E">
        <w:tc>
          <w:tcPr>
            <w:tcW w:w="3010" w:type="dxa"/>
          </w:tcPr>
          <w:p w:rsidR="00250195" w:rsidRPr="00FF4D2E" w:rsidRDefault="00FF4D2E" w:rsidP="002501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4601</w:t>
            </w:r>
          </w:p>
        </w:tc>
        <w:tc>
          <w:tcPr>
            <w:tcW w:w="3573" w:type="dxa"/>
          </w:tcPr>
          <w:p w:rsidR="00250195" w:rsidRPr="00FF4D2E" w:rsidRDefault="00FF4D2E" w:rsidP="002501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4695.9</w:t>
            </w:r>
          </w:p>
        </w:tc>
        <w:tc>
          <w:tcPr>
            <w:tcW w:w="3010" w:type="dxa"/>
          </w:tcPr>
          <w:p w:rsidR="00600381" w:rsidRPr="00F03533" w:rsidRDefault="00F03533" w:rsidP="002501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2,02</w:t>
            </w:r>
          </w:p>
        </w:tc>
      </w:tr>
    </w:tbl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676"/>
      <w:bookmarkEnd w:id="10"/>
      <w:r w:rsidRPr="006672F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672F9">
        <w:rPr>
          <w:rFonts w:ascii="Times New Roman" w:hAnsi="Times New Roman" w:cs="Times New Roman"/>
          <w:sz w:val="24"/>
          <w:szCs w:val="24"/>
        </w:rPr>
        <w:t>. Эффективность управления дебиторской задолженностью по расчетам с дебиторами по доходам:</w:t>
      </w:r>
    </w:p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3010"/>
        <w:gridCol w:w="3010"/>
      </w:tblGrid>
      <w:tr w:rsidR="00600381" w:rsidRPr="006672F9" w:rsidTr="0023535E">
        <w:tc>
          <w:tcPr>
            <w:tcW w:w="3464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Объем дебиторской задолженности по расчетам с дебиторами по доходам по состоянию на 1 января года, следующего </w:t>
            </w:r>
            <w:proofErr w:type="gram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 отчетным (тыс. рублей)</w:t>
            </w:r>
          </w:p>
        </w:tc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по доходам по ГАБС за отчетный финансовый год (тыс. рублей)</w:t>
            </w:r>
          </w:p>
        </w:tc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Показатель: эффективность управления дебиторской задолженностью ГРБС (</w:t>
            </w:r>
            <w:proofErr w:type="spell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  <w:proofErr w:type="spell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(100 </w:t>
            </w:r>
            <w:proofErr w:type="spell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 (гр</w:t>
            </w:r>
            <w:proofErr w:type="gramStart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672F9">
              <w:rPr>
                <w:rFonts w:ascii="Times New Roman" w:hAnsi="Times New Roman" w:cs="Times New Roman"/>
                <w:sz w:val="24"/>
                <w:szCs w:val="24"/>
              </w:rPr>
              <w:t xml:space="preserve"> / гр2))</w:t>
            </w:r>
          </w:p>
        </w:tc>
      </w:tr>
      <w:tr w:rsidR="00600381" w:rsidRPr="006672F9" w:rsidTr="0023535E">
        <w:tc>
          <w:tcPr>
            <w:tcW w:w="3464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0381" w:rsidRPr="006672F9" w:rsidTr="0023535E">
        <w:tc>
          <w:tcPr>
            <w:tcW w:w="3464" w:type="dxa"/>
          </w:tcPr>
          <w:p w:rsidR="00600381" w:rsidRPr="007F7CA2" w:rsidRDefault="007F7CA2" w:rsidP="006A68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6125,3</w:t>
            </w:r>
          </w:p>
        </w:tc>
        <w:tc>
          <w:tcPr>
            <w:tcW w:w="3010" w:type="dxa"/>
          </w:tcPr>
          <w:p w:rsidR="00600381" w:rsidRPr="006672F9" w:rsidRDefault="007F7CA2" w:rsidP="002501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8936,6</w:t>
            </w:r>
          </w:p>
        </w:tc>
        <w:tc>
          <w:tcPr>
            <w:tcW w:w="3010" w:type="dxa"/>
          </w:tcPr>
          <w:p w:rsidR="007F7CA2" w:rsidRPr="006672F9" w:rsidRDefault="007F7CA2" w:rsidP="007F7C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</w:tbl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0381" w:rsidRPr="006672F9" w:rsidRDefault="00600381" w:rsidP="0060038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672F9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Качество управления активами</w:t>
      </w:r>
    </w:p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0381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693"/>
      <w:bookmarkStart w:id="12" w:name="_Hlk32055121"/>
      <w:bookmarkEnd w:id="11"/>
      <w:r w:rsidRPr="006672F9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 xml:space="preserve">Недостачи и хищения денежных средств и материальных ценностей </w:t>
      </w:r>
    </w:p>
    <w:p w:rsidR="00600381" w:rsidRDefault="006A6806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Отсутствие недостач         </w:t>
      </w:r>
      <w:r>
        <w:rPr>
          <w:rFonts w:ascii="Times New Roman" w:hAnsi="Times New Roman" w:cs="Times New Roman"/>
          <w:sz w:val="24"/>
          <w:szCs w:val="24"/>
          <w:u w:val="single"/>
        </w:rPr>
        <w:t>нет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00381" w:rsidRPr="006A6806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600381">
        <w:rPr>
          <w:rFonts w:ascii="Times New Roman" w:hAnsi="Times New Roman" w:cs="Times New Roman"/>
          <w:sz w:val="24"/>
          <w:szCs w:val="24"/>
        </w:rPr>
        <w:t>да/нет)</w:t>
      </w:r>
    </w:p>
    <w:p w:rsidR="00600381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недостач ______</w:t>
      </w:r>
      <w:r w:rsidR="006A6806" w:rsidRPr="006A680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______ (пояснения)</w:t>
      </w:r>
    </w:p>
    <w:bookmarkEnd w:id="12"/>
    <w:p w:rsidR="00600381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0381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32215609"/>
      <w:r w:rsidRPr="00317309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17309">
        <w:rPr>
          <w:rFonts w:ascii="Times New Roman" w:hAnsi="Times New Roman" w:cs="Times New Roman"/>
          <w:sz w:val="24"/>
          <w:szCs w:val="24"/>
        </w:rPr>
        <w:t>. Н</w:t>
      </w:r>
      <w:r>
        <w:rPr>
          <w:rFonts w:ascii="Times New Roman" w:hAnsi="Times New Roman" w:cs="Times New Roman"/>
          <w:sz w:val="24"/>
          <w:szCs w:val="24"/>
        </w:rPr>
        <w:t xml:space="preserve">арушения при управлении и распоряжении муниципальной собственностью </w:t>
      </w:r>
    </w:p>
    <w:p w:rsidR="00600381" w:rsidRPr="0031730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7309">
        <w:rPr>
          <w:rFonts w:ascii="Times New Roman" w:hAnsi="Times New Roman" w:cs="Times New Roman"/>
          <w:sz w:val="24"/>
          <w:szCs w:val="24"/>
        </w:rPr>
        <w:t xml:space="preserve">Отсутствие </w:t>
      </w:r>
      <w:r>
        <w:rPr>
          <w:rFonts w:ascii="Times New Roman" w:hAnsi="Times New Roman" w:cs="Times New Roman"/>
          <w:sz w:val="24"/>
          <w:szCs w:val="24"/>
        </w:rPr>
        <w:t>нарушений</w:t>
      </w:r>
      <w:r w:rsidRPr="00317309">
        <w:rPr>
          <w:rFonts w:ascii="Times New Roman" w:hAnsi="Times New Roman" w:cs="Times New Roman"/>
          <w:sz w:val="24"/>
          <w:szCs w:val="24"/>
        </w:rPr>
        <w:t xml:space="preserve"> </w:t>
      </w:r>
      <w:r w:rsidR="006A6806">
        <w:rPr>
          <w:rFonts w:ascii="Times New Roman" w:hAnsi="Times New Roman" w:cs="Times New Roman"/>
          <w:sz w:val="24"/>
          <w:szCs w:val="24"/>
          <w:u w:val="single"/>
        </w:rPr>
        <w:t>нет (</w:t>
      </w:r>
      <w:r w:rsidRPr="00317309">
        <w:rPr>
          <w:rFonts w:ascii="Times New Roman" w:hAnsi="Times New Roman" w:cs="Times New Roman"/>
          <w:sz w:val="24"/>
          <w:szCs w:val="24"/>
        </w:rPr>
        <w:t>да/нет)</w:t>
      </w:r>
    </w:p>
    <w:p w:rsidR="00600381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7309">
        <w:rPr>
          <w:rFonts w:ascii="Times New Roman" w:hAnsi="Times New Roman" w:cs="Times New Roman"/>
          <w:sz w:val="24"/>
          <w:szCs w:val="24"/>
        </w:rPr>
        <w:t xml:space="preserve">Наличие </w:t>
      </w:r>
      <w:r>
        <w:rPr>
          <w:rFonts w:ascii="Times New Roman" w:hAnsi="Times New Roman" w:cs="Times New Roman"/>
          <w:sz w:val="24"/>
          <w:szCs w:val="24"/>
        </w:rPr>
        <w:t>нарушений</w:t>
      </w:r>
      <w:r w:rsidRPr="00317309">
        <w:rPr>
          <w:rFonts w:ascii="Times New Roman" w:hAnsi="Times New Roman" w:cs="Times New Roman"/>
          <w:sz w:val="24"/>
          <w:szCs w:val="24"/>
        </w:rPr>
        <w:t xml:space="preserve"> _____</w:t>
      </w:r>
      <w:r w:rsidR="00250195">
        <w:rPr>
          <w:rFonts w:ascii="Times New Roman" w:hAnsi="Times New Roman" w:cs="Times New Roman"/>
          <w:sz w:val="24"/>
          <w:szCs w:val="24"/>
        </w:rPr>
        <w:t>0</w:t>
      </w:r>
      <w:r w:rsidRPr="00317309">
        <w:rPr>
          <w:rFonts w:ascii="Times New Roman" w:hAnsi="Times New Roman" w:cs="Times New Roman"/>
          <w:sz w:val="24"/>
          <w:szCs w:val="24"/>
        </w:rPr>
        <w:t>_______ (пояснения)</w:t>
      </w:r>
    </w:p>
    <w:bookmarkEnd w:id="13"/>
    <w:p w:rsidR="00600381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0381" w:rsidRPr="006672F9" w:rsidRDefault="00600381" w:rsidP="0060038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_Hlk32055661"/>
      <w:r>
        <w:rPr>
          <w:rFonts w:ascii="Times New Roman" w:hAnsi="Times New Roman" w:cs="Times New Roman"/>
          <w:sz w:val="24"/>
          <w:szCs w:val="24"/>
        </w:rPr>
        <w:t>5</w:t>
      </w:r>
      <w:r w:rsidRPr="006672F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правомерностью использования бюджетных средств</w:t>
      </w:r>
    </w:p>
    <w:p w:rsidR="00600381" w:rsidRPr="00317309" w:rsidRDefault="00600381" w:rsidP="00600381">
      <w:pPr>
        <w:pStyle w:val="ConsPlusNormal"/>
        <w:ind w:firstLine="540"/>
        <w:jc w:val="center"/>
        <w:rPr>
          <w:rFonts w:ascii="Times New Roman" w:hAnsi="Times New Roman" w:cs="Times New Roman"/>
          <w:sz w:val="10"/>
          <w:szCs w:val="10"/>
        </w:rPr>
      </w:pPr>
    </w:p>
    <w:p w:rsidR="00600381" w:rsidRPr="000946AF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672F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672F9">
        <w:rPr>
          <w:rFonts w:ascii="Times New Roman" w:hAnsi="Times New Roman" w:cs="Times New Roman"/>
          <w:sz w:val="24"/>
          <w:szCs w:val="24"/>
        </w:rPr>
        <w:t>. Наличие разработанного главным администратором бюджетных средств порядка проведения финансового мониторинга в отношении подведомственных ему администраторов бюджетных средств</w:t>
      </w: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275"/>
        <w:gridCol w:w="2268"/>
        <w:gridCol w:w="993"/>
        <w:gridCol w:w="1134"/>
        <w:gridCol w:w="1417"/>
        <w:gridCol w:w="1560"/>
      </w:tblGrid>
      <w:tr w:rsidR="00600381" w:rsidRPr="006672F9" w:rsidTr="00FD188E">
        <w:tc>
          <w:tcPr>
            <w:tcW w:w="1055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Порядковый номер</w:t>
            </w:r>
          </w:p>
        </w:tc>
        <w:tc>
          <w:tcPr>
            <w:tcW w:w="1275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2268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993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417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Дата вступления в силу</w:t>
            </w:r>
          </w:p>
        </w:tc>
        <w:tc>
          <w:tcPr>
            <w:tcW w:w="156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Срок действия</w:t>
            </w:r>
          </w:p>
        </w:tc>
      </w:tr>
      <w:tr w:rsidR="00600381" w:rsidRPr="006672F9" w:rsidTr="00FD188E">
        <w:tc>
          <w:tcPr>
            <w:tcW w:w="1055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00381" w:rsidRPr="006672F9" w:rsidTr="00FD188E">
        <w:tc>
          <w:tcPr>
            <w:tcW w:w="1055" w:type="dxa"/>
          </w:tcPr>
          <w:p w:rsidR="00600381" w:rsidRPr="006672F9" w:rsidRDefault="00FD188E" w:rsidP="002353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D188E" w:rsidRPr="006672F9" w:rsidRDefault="00FD188E" w:rsidP="002353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</w:p>
        </w:tc>
        <w:tc>
          <w:tcPr>
            <w:tcW w:w="2268" w:type="dxa"/>
          </w:tcPr>
          <w:p w:rsidR="00600381" w:rsidRPr="006672F9" w:rsidRDefault="00FD188E" w:rsidP="002353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Артюховского сельсовета Октябрьского района Курской области</w:t>
            </w:r>
          </w:p>
        </w:tc>
        <w:tc>
          <w:tcPr>
            <w:tcW w:w="993" w:type="dxa"/>
          </w:tcPr>
          <w:p w:rsidR="00600381" w:rsidRPr="006672F9" w:rsidRDefault="00FD188E" w:rsidP="002353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30.12.2021</w:t>
            </w:r>
          </w:p>
        </w:tc>
        <w:tc>
          <w:tcPr>
            <w:tcW w:w="1134" w:type="dxa"/>
          </w:tcPr>
          <w:p w:rsidR="00600381" w:rsidRPr="006672F9" w:rsidRDefault="00FD188E" w:rsidP="002353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81-р</w:t>
            </w:r>
          </w:p>
        </w:tc>
        <w:tc>
          <w:tcPr>
            <w:tcW w:w="1417" w:type="dxa"/>
          </w:tcPr>
          <w:p w:rsidR="00600381" w:rsidRPr="006672F9" w:rsidRDefault="00FD188E" w:rsidP="002353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30.12.2021</w:t>
            </w:r>
          </w:p>
        </w:tc>
        <w:tc>
          <w:tcPr>
            <w:tcW w:w="1560" w:type="dxa"/>
          </w:tcPr>
          <w:p w:rsidR="00600381" w:rsidRPr="006672F9" w:rsidRDefault="00FD188E" w:rsidP="002353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proofErr w:type="gramEnd"/>
          </w:p>
        </w:tc>
      </w:tr>
    </w:tbl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bookmarkEnd w:id="14"/>
    <w:p w:rsidR="00600381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21EC">
        <w:rPr>
          <w:rFonts w:ascii="Times New Roman" w:hAnsi="Times New Roman" w:cs="Times New Roman"/>
          <w:sz w:val="24"/>
          <w:szCs w:val="24"/>
        </w:rPr>
        <w:lastRenderedPageBreak/>
        <w:t>5.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E21EC">
        <w:rPr>
          <w:rFonts w:ascii="Times New Roman" w:hAnsi="Times New Roman" w:cs="Times New Roman"/>
          <w:sz w:val="24"/>
          <w:szCs w:val="24"/>
        </w:rPr>
        <w:t xml:space="preserve">. Выявленные органом внешнего муниципального контроля нарушения, в том числе по результатам внешней </w:t>
      </w:r>
      <w:proofErr w:type="gramStart"/>
      <w:r w:rsidRPr="001E21EC">
        <w:rPr>
          <w:rFonts w:ascii="Times New Roman" w:hAnsi="Times New Roman" w:cs="Times New Roman"/>
          <w:sz w:val="24"/>
          <w:szCs w:val="24"/>
        </w:rPr>
        <w:t>проверки годовой бюджетной отчетности главных администраторов средств бюджета</w:t>
      </w:r>
      <w:proofErr w:type="gramEnd"/>
    </w:p>
    <w:p w:rsidR="00600381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0381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Указывается краткая характеристика нарушений (при наличии), сумма выявленных нарушений, тыс. рублей.</w:t>
      </w:r>
    </w:p>
    <w:p w:rsidR="00600381" w:rsidRDefault="00600381" w:rsidP="0060038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00381" w:rsidRPr="006672F9" w:rsidRDefault="00600381" w:rsidP="0060038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672F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Качество осуществления закупок товаров, работ, услуг для обеспечения муниципальных нужд</w:t>
      </w:r>
    </w:p>
    <w:p w:rsidR="00600381" w:rsidRPr="00317309" w:rsidRDefault="00600381" w:rsidP="00600381">
      <w:pPr>
        <w:pStyle w:val="ConsPlusNormal"/>
        <w:ind w:firstLine="540"/>
        <w:jc w:val="center"/>
        <w:rPr>
          <w:rFonts w:ascii="Times New Roman" w:hAnsi="Times New Roman" w:cs="Times New Roman"/>
          <w:sz w:val="10"/>
          <w:szCs w:val="10"/>
        </w:rPr>
      </w:pPr>
    </w:p>
    <w:p w:rsidR="00600381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672F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672F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Выявленные органами контроля нарушения в сфере закупок для муниципальных нужд, осуществляемых ГАБС</w:t>
      </w:r>
    </w:p>
    <w:p w:rsidR="00600381" w:rsidRPr="000946AF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304"/>
        <w:gridCol w:w="1417"/>
        <w:gridCol w:w="1055"/>
        <w:gridCol w:w="1043"/>
        <w:gridCol w:w="3403"/>
      </w:tblGrid>
      <w:tr w:rsidR="00600381" w:rsidRPr="006672F9" w:rsidTr="0023535E">
        <w:tc>
          <w:tcPr>
            <w:tcW w:w="148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Порядковый номер</w:t>
            </w:r>
          </w:p>
        </w:tc>
        <w:tc>
          <w:tcPr>
            <w:tcW w:w="1304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1417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055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43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403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Краткий обзор выявленных нарушений</w:t>
            </w:r>
          </w:p>
        </w:tc>
      </w:tr>
      <w:tr w:rsidR="00600381" w:rsidRPr="006672F9" w:rsidTr="0023535E">
        <w:tc>
          <w:tcPr>
            <w:tcW w:w="1480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5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3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</w:tcPr>
          <w:p w:rsidR="00600381" w:rsidRPr="006672F9" w:rsidRDefault="00600381" w:rsidP="002353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00381" w:rsidRPr="006672F9" w:rsidTr="0023535E">
        <w:tc>
          <w:tcPr>
            <w:tcW w:w="1480" w:type="dxa"/>
          </w:tcPr>
          <w:p w:rsidR="00600381" w:rsidRPr="006672F9" w:rsidRDefault="00FD188E" w:rsidP="00FD18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600381" w:rsidRPr="006672F9" w:rsidRDefault="00FD188E" w:rsidP="00FD18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00381" w:rsidRPr="006672F9" w:rsidRDefault="00FD188E" w:rsidP="00FD18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5" w:type="dxa"/>
          </w:tcPr>
          <w:p w:rsidR="00600381" w:rsidRPr="006672F9" w:rsidRDefault="00FD188E" w:rsidP="00FD18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3" w:type="dxa"/>
          </w:tcPr>
          <w:p w:rsidR="00600381" w:rsidRPr="006672F9" w:rsidRDefault="00FD188E" w:rsidP="00FD18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3" w:type="dxa"/>
          </w:tcPr>
          <w:p w:rsidR="00600381" w:rsidRPr="006672F9" w:rsidRDefault="00FD188E" w:rsidP="00FD18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00381" w:rsidRPr="006672F9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00381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672F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672F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Использование конкурентных способов закупок товаров, работ, услуг ГАБС, экономия средств</w:t>
      </w:r>
    </w:p>
    <w:p w:rsidR="00600381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проведенных торгов___</w:t>
      </w:r>
      <w:r w:rsidR="0057484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_ (единиц)</w:t>
      </w:r>
    </w:p>
    <w:p w:rsidR="00600381" w:rsidRDefault="00600381" w:rsidP="006003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сумма экономии бюджетных средств __</w:t>
      </w:r>
      <w:r w:rsidR="00FD188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___ (тыс. рублей)</w:t>
      </w:r>
    </w:p>
    <w:p w:rsidR="00600381" w:rsidRPr="006672F9" w:rsidRDefault="00600381" w:rsidP="0060038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00381" w:rsidRPr="006672F9" w:rsidRDefault="00600381" w:rsidP="0060038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00381" w:rsidRPr="006672F9" w:rsidRDefault="00600381" w:rsidP="0060038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00381" w:rsidRPr="006672F9" w:rsidRDefault="00600381" w:rsidP="0060038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379C6" w:rsidRPr="00FD188E" w:rsidRDefault="00FD188E">
      <w:pPr>
        <w:rPr>
          <w:sz w:val="24"/>
          <w:szCs w:val="24"/>
        </w:rPr>
      </w:pPr>
      <w:r w:rsidRPr="00FD188E">
        <w:rPr>
          <w:sz w:val="24"/>
          <w:szCs w:val="24"/>
        </w:rPr>
        <w:t>Глава Артюховского сельсовета</w:t>
      </w:r>
    </w:p>
    <w:p w:rsidR="00FD188E" w:rsidRDefault="00FD188E">
      <w:pPr>
        <w:rPr>
          <w:sz w:val="24"/>
          <w:szCs w:val="24"/>
        </w:rPr>
      </w:pPr>
      <w:r w:rsidRPr="00FD188E">
        <w:rPr>
          <w:sz w:val="24"/>
          <w:szCs w:val="24"/>
        </w:rPr>
        <w:t>Октябрьского района Курской области                            Н.Н.Ковалева</w:t>
      </w:r>
    </w:p>
    <w:p w:rsidR="00FD188E" w:rsidRDefault="00FD188E">
      <w:pPr>
        <w:rPr>
          <w:sz w:val="24"/>
          <w:szCs w:val="24"/>
        </w:rPr>
      </w:pPr>
    </w:p>
    <w:p w:rsidR="00FD188E" w:rsidRPr="00FD188E" w:rsidRDefault="00FD188E">
      <w:pPr>
        <w:rPr>
          <w:sz w:val="24"/>
          <w:szCs w:val="24"/>
        </w:rPr>
      </w:pPr>
    </w:p>
    <w:sectPr w:rsidR="00FD188E" w:rsidRPr="00FD188E" w:rsidSect="00A37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00381"/>
    <w:rsid w:val="001057BC"/>
    <w:rsid w:val="00250195"/>
    <w:rsid w:val="0025760B"/>
    <w:rsid w:val="00262BAB"/>
    <w:rsid w:val="00307B14"/>
    <w:rsid w:val="003A6F9E"/>
    <w:rsid w:val="00417AAC"/>
    <w:rsid w:val="004C391D"/>
    <w:rsid w:val="004C7D28"/>
    <w:rsid w:val="004D3322"/>
    <w:rsid w:val="004E4CA2"/>
    <w:rsid w:val="005523B9"/>
    <w:rsid w:val="00574840"/>
    <w:rsid w:val="005E2D07"/>
    <w:rsid w:val="00600381"/>
    <w:rsid w:val="00675F4A"/>
    <w:rsid w:val="00690653"/>
    <w:rsid w:val="006A6806"/>
    <w:rsid w:val="007F7CA2"/>
    <w:rsid w:val="0080254F"/>
    <w:rsid w:val="008174D8"/>
    <w:rsid w:val="008B6457"/>
    <w:rsid w:val="008F5497"/>
    <w:rsid w:val="00A379C6"/>
    <w:rsid w:val="00B16F67"/>
    <w:rsid w:val="00BA2BE5"/>
    <w:rsid w:val="00BB59A7"/>
    <w:rsid w:val="00D377C6"/>
    <w:rsid w:val="00F03533"/>
    <w:rsid w:val="00FA66C5"/>
    <w:rsid w:val="00FD188E"/>
    <w:rsid w:val="00FF4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03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4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ЦБУ-1</dc:creator>
  <cp:keywords/>
  <dc:description/>
  <cp:lastModifiedBy>ЦБУ-1</cp:lastModifiedBy>
  <cp:revision>18</cp:revision>
  <dcterms:created xsi:type="dcterms:W3CDTF">2023-04-05T09:34:00Z</dcterms:created>
  <dcterms:modified xsi:type="dcterms:W3CDTF">2024-04-01T07:41:00Z</dcterms:modified>
</cp:coreProperties>
</file>