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6A" w:rsidRPr="00921D6A" w:rsidRDefault="00921D6A" w:rsidP="00921D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21D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количестве субъектов МСП и об их классификации </w:t>
      </w:r>
    </w:p>
    <w:p w:rsidR="00921D6A" w:rsidRPr="00921D6A" w:rsidRDefault="00921D6A" w:rsidP="00921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сельсовета зарегистрированы:</w:t>
      </w:r>
    </w:p>
    <w:p w:rsidR="00921D6A" w:rsidRPr="00921D6A" w:rsidRDefault="00921D6A" w:rsidP="00921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субъектов  малого и среднего предпринимательства.</w:t>
      </w:r>
    </w:p>
    <w:p w:rsidR="00921D6A" w:rsidRPr="00921D6A" w:rsidRDefault="00921D6A" w:rsidP="00921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деятельности:</w:t>
      </w:r>
    </w:p>
    <w:p w:rsidR="00921D6A" w:rsidRPr="00921D6A" w:rsidRDefault="00921D6A" w:rsidP="00921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6A">
        <w:rPr>
          <w:rFonts w:ascii="Times New Roman" w:eastAsia="Times New Roman" w:hAnsi="Times New Roman" w:cs="Times New Roman"/>
          <w:sz w:val="24"/>
          <w:szCs w:val="24"/>
          <w:lang w:eastAsia="ru-RU"/>
        </w:rPr>
        <w:t>01.11-выращивание зерновых (кроме риса)зернобобовых культур и семян масличных культур- 1</w:t>
      </w:r>
    </w:p>
    <w:p w:rsidR="00921D6A" w:rsidRPr="00921D6A" w:rsidRDefault="00921D6A" w:rsidP="00921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6A">
        <w:rPr>
          <w:rFonts w:ascii="Times New Roman" w:eastAsia="Times New Roman" w:hAnsi="Times New Roman" w:cs="Times New Roman"/>
          <w:sz w:val="24"/>
          <w:szCs w:val="24"/>
          <w:lang w:eastAsia="ru-RU"/>
        </w:rPr>
        <w:t>46.21- торговля оптовая зерном, необработанным табаком, семенами и кормами для сельскохозяйственных животных-1</w:t>
      </w:r>
    </w:p>
    <w:p w:rsidR="00921D6A" w:rsidRPr="00921D6A" w:rsidRDefault="00921D6A" w:rsidP="00921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6A">
        <w:rPr>
          <w:rFonts w:ascii="Times New Roman" w:eastAsia="Times New Roman" w:hAnsi="Times New Roman" w:cs="Times New Roman"/>
          <w:sz w:val="24"/>
          <w:szCs w:val="24"/>
          <w:lang w:eastAsia="ru-RU"/>
        </w:rPr>
        <w:t>49.42- представление услуг по перевозке -1</w:t>
      </w:r>
    </w:p>
    <w:p w:rsidR="00921D6A" w:rsidRPr="00921D6A" w:rsidRDefault="00921D6A" w:rsidP="00921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6A">
        <w:rPr>
          <w:rFonts w:ascii="Times New Roman" w:eastAsia="Times New Roman" w:hAnsi="Times New Roman" w:cs="Times New Roman"/>
          <w:sz w:val="24"/>
          <w:szCs w:val="24"/>
          <w:lang w:eastAsia="ru-RU"/>
        </w:rPr>
        <w:t>49.41 –деятельность автомобильного грузового транспорта -2</w:t>
      </w:r>
    </w:p>
    <w:p w:rsidR="00921D6A" w:rsidRPr="00921D6A" w:rsidRDefault="00921D6A" w:rsidP="00921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6A">
        <w:rPr>
          <w:rFonts w:ascii="Times New Roman" w:eastAsia="Times New Roman" w:hAnsi="Times New Roman" w:cs="Times New Roman"/>
          <w:sz w:val="24"/>
          <w:szCs w:val="24"/>
          <w:lang w:eastAsia="ru-RU"/>
        </w:rPr>
        <w:t>47.11- торговля розничная, преимущественно пищевыми продуктами, включая напитки, и табачными изделиями в неспециализированных магазинах -2</w:t>
      </w:r>
    </w:p>
    <w:p w:rsidR="00AF30FA" w:rsidRDefault="00AF30FA"/>
    <w:sectPr w:rsidR="00AF30FA" w:rsidSect="00AF3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921D6A"/>
    <w:rsid w:val="00921D6A"/>
    <w:rsid w:val="00AF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FA"/>
  </w:style>
  <w:style w:type="paragraph" w:styleId="1">
    <w:name w:val="heading 1"/>
    <w:basedOn w:val="a"/>
    <w:link w:val="10"/>
    <w:uiPriority w:val="9"/>
    <w:qFormat/>
    <w:rsid w:val="00921D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D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1D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>user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2023-10-19T16:45:00Z</dcterms:created>
  <dcterms:modified xsi:type="dcterms:W3CDTF">2023-10-19T16:45:00Z</dcterms:modified>
</cp:coreProperties>
</file>