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4D" w:rsidRDefault="002E294F">
      <w:r w:rsidRPr="002E294F">
        <w:t>Информационно-методические материалы по вопросам противодействия коррупции</w:t>
      </w:r>
    </w:p>
    <w:p w:rsidR="002E294F" w:rsidRDefault="002E294F">
      <w:r w:rsidRPr="002E294F">
        <w:t>https://gossluzhba.gov.ru/anticorruption</w:t>
      </w:r>
    </w:p>
    <w:sectPr w:rsidR="002E294F" w:rsidSect="008A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294F"/>
    <w:rsid w:val="002E294F"/>
    <w:rsid w:val="008A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user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2023-11-04T16:34:00Z</dcterms:created>
  <dcterms:modified xsi:type="dcterms:W3CDTF">2023-11-04T16:35:00Z</dcterms:modified>
</cp:coreProperties>
</file>